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B4" w:rsidRDefault="003E17B4" w:rsidP="00F32541">
      <w:pPr>
        <w:pStyle w:val="BodyText"/>
        <w:spacing w:before="8"/>
        <w:rPr>
          <w:sz w:val="18"/>
        </w:rPr>
      </w:pPr>
    </w:p>
    <w:p w:rsidR="003E17B4" w:rsidRDefault="003E17B4" w:rsidP="00F32541">
      <w:pPr>
        <w:spacing w:before="89"/>
        <w:ind w:left="820" w:right="664"/>
        <w:jc w:val="center"/>
        <w:rPr>
          <w:b/>
          <w:sz w:val="32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 wp14:anchorId="2A5A4B94" wp14:editId="65122B54">
            <wp:simplePos x="0" y="0"/>
            <wp:positionH relativeFrom="page">
              <wp:posOffset>6423025</wp:posOffset>
            </wp:positionH>
            <wp:positionV relativeFrom="paragraph">
              <wp:posOffset>60170</wp:posOffset>
            </wp:positionV>
            <wp:extent cx="431174" cy="48831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74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0288" behindDoc="0" locked="0" layoutInCell="1" allowOverlap="1" wp14:anchorId="0515290F" wp14:editId="17D4DB60">
            <wp:simplePos x="0" y="0"/>
            <wp:positionH relativeFrom="page">
              <wp:posOffset>1066800</wp:posOffset>
            </wp:positionH>
            <wp:positionV relativeFrom="paragraph">
              <wp:posOffset>60170</wp:posOffset>
            </wp:positionV>
            <wp:extent cx="399415" cy="63690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63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FORM </w:t>
      </w:r>
      <w:r>
        <w:rPr>
          <w:b/>
          <w:sz w:val="32"/>
        </w:rPr>
        <w:t>-12</w:t>
      </w:r>
    </w:p>
    <w:p w:rsidR="003E17B4" w:rsidRDefault="003E17B4" w:rsidP="00F32541">
      <w:pPr>
        <w:pStyle w:val="Heading2"/>
      </w:pPr>
      <w:r>
        <w:t>KNOW YOUR ASSESSOR (KYA)</w:t>
      </w:r>
    </w:p>
    <w:p w:rsidR="003E17B4" w:rsidRDefault="003E17B4" w:rsidP="00F32541">
      <w:pPr>
        <w:pStyle w:val="Heading3"/>
        <w:spacing w:before="291" w:line="321" w:lineRule="exact"/>
        <w:ind w:left="3477"/>
      </w:pPr>
      <w:r>
        <w:t>RESOURSE SUPPORT AGENCY</w:t>
      </w:r>
    </w:p>
    <w:p w:rsidR="003E17B4" w:rsidRDefault="003E17B4" w:rsidP="00F32541">
      <w:pPr>
        <w:spacing w:line="242" w:lineRule="auto"/>
        <w:ind w:left="2262" w:right="2053"/>
        <w:jc w:val="center"/>
        <w:rPr>
          <w:b/>
          <w:bCs/>
        </w:rPr>
      </w:pPr>
      <w:r>
        <w:rPr>
          <w:b/>
          <w:bCs/>
        </w:rPr>
        <w:t xml:space="preserve">Scheme for Capacity Building in Textiles Sector - </w:t>
      </w:r>
      <w:r>
        <w:rPr>
          <w:rFonts w:ascii="Nirmala UI" w:eastAsia="Nirmala UI" w:hAnsi="Nirmala UI" w:cs="Nirmala UI"/>
          <w:b/>
          <w:bCs/>
          <w:cs/>
          <w:lang w:bidi="hi-IN"/>
        </w:rPr>
        <w:t>समर्थ</w:t>
      </w:r>
      <w:r>
        <w:rPr>
          <w:rFonts w:ascii="Nirmala UI" w:eastAsia="Nirmala UI" w:hAnsi="Nirmala UI" w:cs="Nirmala UI"/>
          <w:b/>
          <w:bCs/>
        </w:rPr>
        <w:t xml:space="preserve"> </w:t>
      </w:r>
      <w:r>
        <w:rPr>
          <w:b/>
          <w:bCs/>
          <w:spacing w:val="-21"/>
        </w:rPr>
        <w:t xml:space="preserve">(Samarth) </w:t>
      </w:r>
      <w:r>
        <w:rPr>
          <w:b/>
          <w:bCs/>
        </w:rPr>
        <w:t>of Ministry of Textiles Government of India</w:t>
      </w:r>
    </w:p>
    <w:p w:rsidR="003E17B4" w:rsidRDefault="003E17B4" w:rsidP="00F32541">
      <w:pPr>
        <w:spacing w:line="251" w:lineRule="exact"/>
        <w:ind w:left="820" w:right="610"/>
        <w:jc w:val="center"/>
        <w:rPr>
          <w:b/>
        </w:rPr>
      </w:pPr>
      <w:r>
        <w:rPr>
          <w:b/>
        </w:rPr>
        <w:t>(To be filled in capital letters only)</w:t>
      </w:r>
    </w:p>
    <w:p w:rsidR="003E17B4" w:rsidRDefault="003E17B4" w:rsidP="00F32541"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377"/>
        <w:gridCol w:w="382"/>
        <w:gridCol w:w="380"/>
        <w:gridCol w:w="382"/>
        <w:gridCol w:w="344"/>
        <w:gridCol w:w="418"/>
        <w:gridCol w:w="382"/>
        <w:gridCol w:w="382"/>
        <w:gridCol w:w="380"/>
        <w:gridCol w:w="382"/>
        <w:gridCol w:w="382"/>
        <w:gridCol w:w="236"/>
        <w:gridCol w:w="147"/>
        <w:gridCol w:w="380"/>
        <w:gridCol w:w="383"/>
        <w:gridCol w:w="383"/>
        <w:gridCol w:w="383"/>
        <w:gridCol w:w="381"/>
      </w:tblGrid>
      <w:tr w:rsidR="003E17B4" w:rsidTr="00C458FD">
        <w:trPr>
          <w:trHeight w:val="714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ind w:left="107" w:right="1177"/>
            </w:pPr>
            <w:r>
              <w:t>NAME OF THE ASSESSOR</w:t>
            </w:r>
          </w:p>
        </w:tc>
        <w:tc>
          <w:tcPr>
            <w:tcW w:w="4427" w:type="dxa"/>
            <w:gridSpan w:val="12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7" w:type="dxa"/>
            <w:gridSpan w:val="6"/>
            <w:vMerge w:val="restart"/>
          </w:tcPr>
          <w:p w:rsidR="003E17B4" w:rsidRDefault="003E17B4" w:rsidP="00C458FD">
            <w:pPr>
              <w:pStyle w:val="TableParagraph"/>
              <w:spacing w:before="206"/>
              <w:ind w:left="105" w:right="381"/>
            </w:pPr>
          </w:p>
        </w:tc>
      </w:tr>
      <w:tr w:rsidR="003E17B4" w:rsidTr="00C458FD">
        <w:trPr>
          <w:trHeight w:val="1552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ind w:left="107" w:right="1250"/>
            </w:pPr>
            <w:bookmarkStart w:id="0" w:name="_GoBack"/>
            <w:bookmarkEnd w:id="0"/>
            <w:r>
              <w:t>ADDRESS OF ASSESSOR</w:t>
            </w:r>
          </w:p>
        </w:tc>
        <w:tc>
          <w:tcPr>
            <w:tcW w:w="4427" w:type="dxa"/>
            <w:gridSpan w:val="12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7" w:type="dxa"/>
            <w:gridSpan w:val="6"/>
            <w:vMerge/>
            <w:tcBorders>
              <w:top w:val="nil"/>
            </w:tcBorders>
          </w:tcPr>
          <w:p w:rsidR="003E17B4" w:rsidRDefault="003E17B4" w:rsidP="00C458FD">
            <w:pPr>
              <w:rPr>
                <w:sz w:val="2"/>
                <w:szCs w:val="2"/>
              </w:rPr>
            </w:pPr>
          </w:p>
        </w:tc>
      </w:tr>
      <w:tr w:rsidR="003E17B4" w:rsidTr="00C458FD">
        <w:trPr>
          <w:trHeight w:val="460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spacing w:line="250" w:lineRule="exact"/>
              <w:ind w:left="107"/>
            </w:pPr>
            <w:r>
              <w:t>ASSESSOR MOBILE NO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460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spacing w:line="250" w:lineRule="exact"/>
              <w:ind w:left="107"/>
            </w:pPr>
            <w:r>
              <w:t>ASSESSOR E-MAIL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1470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spacing w:line="242" w:lineRule="auto"/>
              <w:ind w:left="107" w:right="994"/>
            </w:pPr>
            <w:r>
              <w:t>ASSESSOR QUALIFICATION</w:t>
            </w:r>
          </w:p>
          <w:p w:rsidR="003E17B4" w:rsidRDefault="003E17B4" w:rsidP="00C458FD">
            <w:pPr>
              <w:pStyle w:val="TableParagraph"/>
              <w:ind w:left="107" w:right="430"/>
            </w:pPr>
            <w:r>
              <w:t>(Please attach attested copy of proof of qualification)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506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ind w:left="107"/>
            </w:pPr>
            <w:r>
              <w:t>AADHAAR No.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505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ind w:left="107"/>
            </w:pPr>
            <w:r>
              <w:t>PAN CARD No.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254"/>
        </w:trPr>
        <w:tc>
          <w:tcPr>
            <w:tcW w:w="2818" w:type="dxa"/>
            <w:vMerge w:val="restart"/>
          </w:tcPr>
          <w:p w:rsidR="003E17B4" w:rsidRDefault="003E17B4" w:rsidP="00C458FD">
            <w:pPr>
              <w:pStyle w:val="TableParagraph"/>
              <w:ind w:left="107" w:right="260"/>
            </w:pPr>
            <w:r>
              <w:t>ASSESSOR SPECIMEN SIGNATURE</w:t>
            </w:r>
          </w:p>
        </w:tc>
        <w:tc>
          <w:tcPr>
            <w:tcW w:w="2283" w:type="dxa"/>
            <w:gridSpan w:val="6"/>
          </w:tcPr>
          <w:p w:rsidR="003E17B4" w:rsidRDefault="003E17B4" w:rsidP="00C458FD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4" w:type="dxa"/>
            <w:gridSpan w:val="6"/>
          </w:tcPr>
          <w:p w:rsidR="003E17B4" w:rsidRDefault="003E17B4" w:rsidP="00C458FD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7" w:type="dxa"/>
            <w:gridSpan w:val="6"/>
          </w:tcPr>
          <w:p w:rsidR="003E17B4" w:rsidRDefault="003E17B4" w:rsidP="00C458FD">
            <w:pPr>
              <w:pStyle w:val="TableParagraph"/>
              <w:spacing w:line="234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17B4" w:rsidTr="00C458FD">
        <w:trPr>
          <w:trHeight w:val="1012"/>
        </w:trPr>
        <w:tc>
          <w:tcPr>
            <w:tcW w:w="2818" w:type="dxa"/>
            <w:vMerge/>
            <w:tcBorders>
              <w:top w:val="nil"/>
            </w:tcBorders>
          </w:tcPr>
          <w:p w:rsidR="003E17B4" w:rsidRDefault="003E17B4" w:rsidP="00C458FD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6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gridSpan w:val="6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7" w:type="dxa"/>
            <w:gridSpan w:val="6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1145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ind w:left="107" w:right="187"/>
            </w:pPr>
            <w:r>
              <w:t>UNDERTAKING BY ASSESSMENT AGENCY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tabs>
                <w:tab w:val="left" w:pos="6350"/>
              </w:tabs>
              <w:spacing w:before="88"/>
              <w:ind w:left="105" w:right="121"/>
              <w:jc w:val="both"/>
            </w:pPr>
            <w:r>
              <w:t>We undertake</w:t>
            </w:r>
            <w:r>
              <w:rPr>
                <w:spacing w:val="-10"/>
              </w:rPr>
              <w:t xml:space="preserve"> </w:t>
            </w:r>
            <w:r>
              <w:t>that Sh/Smt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is not involved in any of the training activities as trainer with any of IA and as assessor with other Assessment Agency</w:t>
            </w:r>
            <w:r>
              <w:rPr>
                <w:spacing w:val="-5"/>
              </w:rPr>
              <w:t xml:space="preserve"> </w:t>
            </w:r>
            <w:r>
              <w:t>under</w:t>
            </w:r>
          </w:p>
          <w:p w:rsidR="003E17B4" w:rsidRDefault="003E17B4" w:rsidP="00C458FD">
            <w:pPr>
              <w:pStyle w:val="TableParagraph"/>
              <w:spacing w:line="277" w:lineRule="exact"/>
              <w:ind w:left="105"/>
              <w:jc w:val="both"/>
            </w:pPr>
            <w:r>
              <w:rPr>
                <w:rFonts w:ascii="Nirmala UI" w:eastAsia="Nirmala UI" w:hAnsi="Nirmala UI" w:cs="Nirmala UI"/>
                <w:cs/>
                <w:lang w:bidi="hi-IN"/>
              </w:rPr>
              <w:t>समर्थ</w:t>
            </w:r>
            <w:r>
              <w:rPr>
                <w:rFonts w:ascii="Nirmala UI" w:eastAsia="Nirmala UI" w:hAnsi="Nirmala UI" w:cs="Nirmala UI"/>
              </w:rPr>
              <w:t xml:space="preserve"> </w:t>
            </w:r>
            <w:r>
              <w:t>(Samarth)</w:t>
            </w:r>
          </w:p>
        </w:tc>
      </w:tr>
      <w:tr w:rsidR="003E17B4" w:rsidTr="00C458FD">
        <w:trPr>
          <w:trHeight w:val="760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spacing w:line="242" w:lineRule="auto"/>
              <w:ind w:left="107" w:right="113"/>
            </w:pPr>
            <w:r>
              <w:t>NAME OF ASSESSMENT AGENCY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1010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ind w:left="107" w:right="126"/>
            </w:pPr>
            <w:r>
              <w:t>NAME &amp; SIGNATURE OF AUTHORIZED</w:t>
            </w:r>
          </w:p>
          <w:p w:rsidR="003E17B4" w:rsidRDefault="003E17B4" w:rsidP="00C458FD">
            <w:pPr>
              <w:pStyle w:val="TableParagraph"/>
              <w:spacing w:before="2" w:line="252" w:lineRule="exact"/>
              <w:ind w:left="107" w:right="431"/>
            </w:pPr>
            <w:r>
              <w:t>SIGNATURY WITH OFFICE SEAL/STAMP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271"/>
        </w:trPr>
        <w:tc>
          <w:tcPr>
            <w:tcW w:w="9302" w:type="dxa"/>
            <w:gridSpan w:val="19"/>
          </w:tcPr>
          <w:p w:rsidR="003E17B4" w:rsidRDefault="003E17B4" w:rsidP="00C458FD">
            <w:pPr>
              <w:pStyle w:val="TableParagraph"/>
              <w:spacing w:before="5" w:line="246" w:lineRule="exact"/>
              <w:ind w:left="3536" w:right="3540"/>
              <w:jc w:val="center"/>
              <w:rPr>
                <w:b/>
              </w:rPr>
            </w:pPr>
            <w:r>
              <w:rPr>
                <w:b/>
              </w:rPr>
              <w:t>FOR RSA USE ONLY</w:t>
            </w:r>
          </w:p>
        </w:tc>
      </w:tr>
      <w:tr w:rsidR="003E17B4" w:rsidTr="00C458FD">
        <w:trPr>
          <w:trHeight w:val="505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ind w:left="107"/>
            </w:pPr>
            <w:r>
              <w:t>VERIFIED BY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506"/>
        </w:trPr>
        <w:tc>
          <w:tcPr>
            <w:tcW w:w="2818" w:type="dxa"/>
          </w:tcPr>
          <w:p w:rsidR="003E17B4" w:rsidRDefault="003E17B4" w:rsidP="00C458FD">
            <w:pPr>
              <w:pStyle w:val="TableParagraph"/>
              <w:ind w:left="107"/>
            </w:pPr>
            <w:r>
              <w:t>APPROVED BY</w:t>
            </w:r>
          </w:p>
        </w:tc>
        <w:tc>
          <w:tcPr>
            <w:tcW w:w="6484" w:type="dxa"/>
            <w:gridSpan w:val="18"/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771"/>
        </w:trPr>
        <w:tc>
          <w:tcPr>
            <w:tcW w:w="2818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ind w:left="107" w:right="113"/>
            </w:pPr>
            <w:r>
              <w:t>ALLOTED CODE OF THE ASSESSOR</w:t>
            </w:r>
          </w:p>
        </w:tc>
        <w:tc>
          <w:tcPr>
            <w:tcW w:w="377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  <w:gridSpan w:val="2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double" w:sz="1" w:space="0" w:color="000000"/>
            </w:tcBorders>
          </w:tcPr>
          <w:p w:rsidR="003E17B4" w:rsidRDefault="003E17B4" w:rsidP="00C458FD">
            <w:pPr>
              <w:pStyle w:val="TableParagraph"/>
              <w:rPr>
                <w:rFonts w:ascii="Times New Roman"/>
              </w:rPr>
            </w:pPr>
          </w:p>
        </w:tc>
      </w:tr>
      <w:tr w:rsidR="003E17B4" w:rsidTr="00C458FD">
        <w:trPr>
          <w:trHeight w:val="547"/>
        </w:trPr>
        <w:tc>
          <w:tcPr>
            <w:tcW w:w="4683" w:type="dxa"/>
            <w:gridSpan w:val="6"/>
            <w:tcBorders>
              <w:top w:val="double" w:sz="1" w:space="0" w:color="000000"/>
            </w:tcBorders>
          </w:tcPr>
          <w:p w:rsidR="003E17B4" w:rsidRDefault="003E17B4" w:rsidP="00C458FD">
            <w:pPr>
              <w:pStyle w:val="TableParagraph"/>
              <w:spacing w:before="7"/>
              <w:ind w:left="107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Page </w:t>
            </w:r>
            <w:r>
              <w:rPr>
                <w:rFonts w:ascii="Calibri"/>
                <w:b/>
              </w:rPr>
              <w:t xml:space="preserve">1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4619" w:type="dxa"/>
            <w:gridSpan w:val="13"/>
            <w:tcBorders>
              <w:top w:val="double" w:sz="1" w:space="0" w:color="000000"/>
            </w:tcBorders>
          </w:tcPr>
          <w:p w:rsidR="003E17B4" w:rsidRDefault="003E17B4" w:rsidP="00C458FD">
            <w:pPr>
              <w:pStyle w:val="TableParagraph"/>
              <w:spacing w:before="7"/>
              <w:ind w:right="11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RSA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Document</w:t>
            </w:r>
          </w:p>
          <w:p w:rsidR="003E17B4" w:rsidRDefault="003E17B4" w:rsidP="00C458FD">
            <w:pPr>
              <w:pStyle w:val="TableParagraph"/>
              <w:spacing w:line="252" w:lineRule="exact"/>
              <w:ind w:right="10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Version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</w:tr>
    </w:tbl>
    <w:p w:rsidR="003E17B4" w:rsidRDefault="003E17B4" w:rsidP="00F32541">
      <w:pPr>
        <w:pStyle w:val="BodyText"/>
        <w:spacing w:before="8"/>
        <w:rPr>
          <w:sz w:val="18"/>
        </w:rPr>
      </w:pPr>
    </w:p>
    <w:sectPr w:rsidR="003E17B4" w:rsidSect="007E3AA0">
      <w:headerReference w:type="default" r:id="rId9"/>
      <w:pgSz w:w="11910" w:h="16840"/>
      <w:pgMar w:top="420" w:right="260" w:bottom="280" w:left="620" w:header="17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46" w:rsidRDefault="00497F46" w:rsidP="002B7708">
      <w:r>
        <w:separator/>
      </w:r>
    </w:p>
  </w:endnote>
  <w:endnote w:type="continuationSeparator" w:id="0">
    <w:p w:rsidR="00497F46" w:rsidRDefault="00497F46" w:rsidP="002B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46" w:rsidRDefault="00497F46" w:rsidP="002B7708">
      <w:r>
        <w:separator/>
      </w:r>
    </w:p>
  </w:footnote>
  <w:footnote w:type="continuationSeparator" w:id="0">
    <w:p w:rsidR="00497F46" w:rsidRDefault="00497F46" w:rsidP="002B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6" w:rsidRDefault="0072381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F0CA4"/>
    <w:multiLevelType w:val="multilevel"/>
    <w:tmpl w:val="33C6AE26"/>
    <w:lvl w:ilvl="0">
      <w:start w:val="7"/>
      <w:numFmt w:val="decimal"/>
      <w:lvlText w:val="%1"/>
      <w:lvlJc w:val="left"/>
      <w:pPr>
        <w:ind w:left="220" w:hanging="605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20" w:hanging="605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20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42" w:hanging="60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60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0" w:hanging="60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4" w:hanging="60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38" w:hanging="60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12" w:hanging="605"/>
      </w:pPr>
      <w:rPr>
        <w:rFonts w:hint="default"/>
        <w:lang w:val="en-US" w:eastAsia="en-US" w:bidi="en-US"/>
      </w:rPr>
    </w:lvl>
  </w:abstractNum>
  <w:abstractNum w:abstractNumId="1">
    <w:nsid w:val="25D922E2"/>
    <w:multiLevelType w:val="multilevel"/>
    <w:tmpl w:val="9190B15E"/>
    <w:lvl w:ilvl="0">
      <w:start w:val="8"/>
      <w:numFmt w:val="decimal"/>
      <w:lvlText w:val="%1"/>
      <w:lvlJc w:val="left"/>
      <w:pPr>
        <w:ind w:left="220" w:hanging="42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20" w:hanging="425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en-US"/>
      </w:rPr>
    </w:lvl>
  </w:abstractNum>
  <w:abstractNum w:abstractNumId="2">
    <w:nsid w:val="343643CE"/>
    <w:multiLevelType w:val="multilevel"/>
    <w:tmpl w:val="0688CCE2"/>
    <w:lvl w:ilvl="0">
      <w:start w:val="6"/>
      <w:numFmt w:val="decimal"/>
      <w:lvlText w:val="%1"/>
      <w:lvlJc w:val="left"/>
      <w:pPr>
        <w:ind w:left="940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288" w:hanging="360"/>
      </w:pPr>
      <w:rPr>
        <w:rFonts w:ascii="Arial" w:eastAsia="Arial" w:hAnsi="Arial" w:cs="Arial" w:hint="default"/>
        <w:spacing w:val="-25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en-US"/>
      </w:rPr>
    </w:lvl>
  </w:abstractNum>
  <w:abstractNum w:abstractNumId="3">
    <w:nsid w:val="3BC239D1"/>
    <w:multiLevelType w:val="hybridMultilevel"/>
    <w:tmpl w:val="708298C4"/>
    <w:lvl w:ilvl="0" w:tplc="07F2522E">
      <w:start w:val="1"/>
      <w:numFmt w:val="decimal"/>
      <w:lvlText w:val="%1."/>
      <w:lvlJc w:val="left"/>
      <w:pPr>
        <w:ind w:left="820" w:hanging="305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35D69CBE">
      <w:start w:val="1"/>
      <w:numFmt w:val="decimal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B0DED9E6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3" w:tplc="E772954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E142223A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en-US"/>
      </w:rPr>
    </w:lvl>
    <w:lvl w:ilvl="5" w:tplc="8FE0FD16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en-US"/>
      </w:rPr>
    </w:lvl>
    <w:lvl w:ilvl="6" w:tplc="FFBA3034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en-US"/>
      </w:rPr>
    </w:lvl>
    <w:lvl w:ilvl="7" w:tplc="C664A3E4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en-US"/>
      </w:rPr>
    </w:lvl>
    <w:lvl w:ilvl="8" w:tplc="E888472E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</w:abstractNum>
  <w:abstractNum w:abstractNumId="4">
    <w:nsid w:val="456A498D"/>
    <w:multiLevelType w:val="hybridMultilevel"/>
    <w:tmpl w:val="C21E94C2"/>
    <w:lvl w:ilvl="0" w:tplc="64CAEF46">
      <w:start w:val="1"/>
      <w:numFmt w:val="lowerLetter"/>
      <w:lvlText w:val="%1)"/>
      <w:lvlJc w:val="left"/>
      <w:pPr>
        <w:ind w:left="1300" w:hanging="360"/>
      </w:pPr>
      <w:rPr>
        <w:rFonts w:hint="default"/>
        <w:i/>
        <w:spacing w:val="-1"/>
        <w:w w:val="100"/>
        <w:lang w:val="en-US" w:eastAsia="en-US" w:bidi="en-US"/>
      </w:rPr>
    </w:lvl>
    <w:lvl w:ilvl="1" w:tplc="07C433E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41C0E692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en-US"/>
      </w:rPr>
    </w:lvl>
    <w:lvl w:ilvl="3" w:tplc="1C927ABE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en-US"/>
      </w:rPr>
    </w:lvl>
    <w:lvl w:ilvl="4" w:tplc="369C8190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 w:tplc="E858285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202C7B7A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5A9EB182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en-US"/>
      </w:rPr>
    </w:lvl>
    <w:lvl w:ilvl="8" w:tplc="65E2E8E0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</w:abstractNum>
  <w:abstractNum w:abstractNumId="5">
    <w:nsid w:val="4627183E"/>
    <w:multiLevelType w:val="multilevel"/>
    <w:tmpl w:val="B47C9C46"/>
    <w:lvl w:ilvl="0">
      <w:start w:val="10"/>
      <w:numFmt w:val="decimal"/>
      <w:lvlText w:val="%1"/>
      <w:lvlJc w:val="left"/>
      <w:pPr>
        <w:ind w:left="755" w:hanging="536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755" w:hanging="536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600" w:hanging="5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0" w:hanging="5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5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60" w:hanging="5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80" w:hanging="5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0" w:hanging="5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20" w:hanging="536"/>
      </w:pPr>
      <w:rPr>
        <w:rFonts w:hint="default"/>
        <w:lang w:val="en-US" w:eastAsia="en-US" w:bidi="en-US"/>
      </w:rPr>
    </w:lvl>
  </w:abstractNum>
  <w:abstractNum w:abstractNumId="6">
    <w:nsid w:val="50FF1D50"/>
    <w:multiLevelType w:val="hybridMultilevel"/>
    <w:tmpl w:val="85F23444"/>
    <w:lvl w:ilvl="0" w:tplc="632E64B4">
      <w:start w:val="1"/>
      <w:numFmt w:val="decimal"/>
      <w:lvlText w:val="%1."/>
      <w:lvlJc w:val="left"/>
      <w:pPr>
        <w:ind w:left="488" w:hanging="2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EE54CAB8">
      <w:start w:val="1"/>
      <w:numFmt w:val="lowerLetter"/>
      <w:lvlText w:val="%2)"/>
      <w:lvlJc w:val="left"/>
      <w:pPr>
        <w:ind w:left="1300" w:hanging="360"/>
      </w:pPr>
      <w:rPr>
        <w:rFonts w:ascii="Arial" w:eastAsia="Arial" w:hAnsi="Arial" w:cs="Arial" w:hint="default"/>
        <w:spacing w:val="-7"/>
        <w:w w:val="99"/>
        <w:sz w:val="24"/>
        <w:szCs w:val="24"/>
        <w:lang w:val="en-US" w:eastAsia="en-US" w:bidi="en-US"/>
      </w:rPr>
    </w:lvl>
    <w:lvl w:ilvl="2" w:tplc="7CA8D59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3" w:tplc="4DE47A2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4" w:tplc="86003C0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5" w:tplc="E6A0345C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en-US"/>
      </w:rPr>
    </w:lvl>
    <w:lvl w:ilvl="6" w:tplc="3622246C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en-US"/>
      </w:rPr>
    </w:lvl>
    <w:lvl w:ilvl="7" w:tplc="C0A031B8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en-US"/>
      </w:rPr>
    </w:lvl>
    <w:lvl w:ilvl="8" w:tplc="B71A0790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en-US"/>
      </w:rPr>
    </w:lvl>
  </w:abstractNum>
  <w:abstractNum w:abstractNumId="7">
    <w:nsid w:val="55FE3766"/>
    <w:multiLevelType w:val="hybridMultilevel"/>
    <w:tmpl w:val="E5CEBC98"/>
    <w:lvl w:ilvl="0" w:tplc="9DA68CB0">
      <w:start w:val="1"/>
      <w:numFmt w:val="decimal"/>
      <w:lvlText w:val="%1)"/>
      <w:lvlJc w:val="left"/>
      <w:pPr>
        <w:ind w:left="1082" w:hanging="28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AC6C1730">
      <w:start w:val="1"/>
      <w:numFmt w:val="lowerRoman"/>
      <w:lvlText w:val="%2)"/>
      <w:lvlJc w:val="left"/>
      <w:pPr>
        <w:ind w:left="2000" w:hanging="199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FF04D97A">
      <w:numFmt w:val="bullet"/>
      <w:lvlText w:val="•"/>
      <w:lvlJc w:val="left"/>
      <w:pPr>
        <w:ind w:left="3002" w:hanging="199"/>
      </w:pPr>
      <w:rPr>
        <w:rFonts w:hint="default"/>
        <w:lang w:val="en-US" w:eastAsia="en-US" w:bidi="en-US"/>
      </w:rPr>
    </w:lvl>
    <w:lvl w:ilvl="3" w:tplc="95FEB272">
      <w:numFmt w:val="bullet"/>
      <w:lvlText w:val="•"/>
      <w:lvlJc w:val="left"/>
      <w:pPr>
        <w:ind w:left="4005" w:hanging="199"/>
      </w:pPr>
      <w:rPr>
        <w:rFonts w:hint="default"/>
        <w:lang w:val="en-US" w:eastAsia="en-US" w:bidi="en-US"/>
      </w:rPr>
    </w:lvl>
    <w:lvl w:ilvl="4" w:tplc="2C9E1BAA">
      <w:numFmt w:val="bullet"/>
      <w:lvlText w:val="•"/>
      <w:lvlJc w:val="left"/>
      <w:pPr>
        <w:ind w:left="5008" w:hanging="199"/>
      </w:pPr>
      <w:rPr>
        <w:rFonts w:hint="default"/>
        <w:lang w:val="en-US" w:eastAsia="en-US" w:bidi="en-US"/>
      </w:rPr>
    </w:lvl>
    <w:lvl w:ilvl="5" w:tplc="C6ECE988">
      <w:numFmt w:val="bullet"/>
      <w:lvlText w:val="•"/>
      <w:lvlJc w:val="left"/>
      <w:pPr>
        <w:ind w:left="6011" w:hanging="199"/>
      </w:pPr>
      <w:rPr>
        <w:rFonts w:hint="default"/>
        <w:lang w:val="en-US" w:eastAsia="en-US" w:bidi="en-US"/>
      </w:rPr>
    </w:lvl>
    <w:lvl w:ilvl="6" w:tplc="B548FB90">
      <w:numFmt w:val="bullet"/>
      <w:lvlText w:val="•"/>
      <w:lvlJc w:val="left"/>
      <w:pPr>
        <w:ind w:left="7014" w:hanging="199"/>
      </w:pPr>
      <w:rPr>
        <w:rFonts w:hint="default"/>
        <w:lang w:val="en-US" w:eastAsia="en-US" w:bidi="en-US"/>
      </w:rPr>
    </w:lvl>
    <w:lvl w:ilvl="7" w:tplc="80D4C508">
      <w:numFmt w:val="bullet"/>
      <w:lvlText w:val="•"/>
      <w:lvlJc w:val="left"/>
      <w:pPr>
        <w:ind w:left="8017" w:hanging="199"/>
      </w:pPr>
      <w:rPr>
        <w:rFonts w:hint="default"/>
        <w:lang w:val="en-US" w:eastAsia="en-US" w:bidi="en-US"/>
      </w:rPr>
    </w:lvl>
    <w:lvl w:ilvl="8" w:tplc="65525BA0">
      <w:numFmt w:val="bullet"/>
      <w:lvlText w:val="•"/>
      <w:lvlJc w:val="left"/>
      <w:pPr>
        <w:ind w:left="9020" w:hanging="199"/>
      </w:pPr>
      <w:rPr>
        <w:rFonts w:hint="default"/>
        <w:lang w:val="en-US" w:eastAsia="en-US" w:bidi="en-US"/>
      </w:rPr>
    </w:lvl>
  </w:abstractNum>
  <w:abstractNum w:abstractNumId="8">
    <w:nsid w:val="59DE639E"/>
    <w:multiLevelType w:val="multilevel"/>
    <w:tmpl w:val="A80AF980"/>
    <w:lvl w:ilvl="0">
      <w:start w:val="10"/>
      <w:numFmt w:val="decimal"/>
      <w:lvlText w:val="%1"/>
      <w:lvlJc w:val="left"/>
      <w:pPr>
        <w:ind w:left="755" w:hanging="53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5" w:hanging="536"/>
      </w:pPr>
      <w:rPr>
        <w:rFonts w:hint="default"/>
        <w:b/>
        <w:bCs/>
        <w:w w:val="99"/>
        <w:lang w:val="en-US" w:eastAsia="en-US" w:bidi="en-US"/>
      </w:rPr>
    </w:lvl>
    <w:lvl w:ilvl="2">
      <w:numFmt w:val="bullet"/>
      <w:lvlText w:val="•"/>
      <w:lvlJc w:val="left"/>
      <w:pPr>
        <w:ind w:left="1782" w:hanging="5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04" w:hanging="5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26" w:hanging="5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8" w:hanging="5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71" w:hanging="5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93" w:hanging="5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15" w:hanging="536"/>
      </w:pPr>
      <w:rPr>
        <w:rFonts w:hint="default"/>
        <w:lang w:val="en-US" w:eastAsia="en-US" w:bidi="en-US"/>
      </w:rPr>
    </w:lvl>
  </w:abstractNum>
  <w:abstractNum w:abstractNumId="9">
    <w:nsid w:val="63074ADF"/>
    <w:multiLevelType w:val="multilevel"/>
    <w:tmpl w:val="475E3FDE"/>
    <w:lvl w:ilvl="0">
      <w:start w:val="8"/>
      <w:numFmt w:val="decimal"/>
      <w:lvlText w:val="%1"/>
      <w:lvlJc w:val="left"/>
      <w:pPr>
        <w:ind w:left="822" w:hanging="603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22" w:hanging="603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22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94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41"/>
    <w:rsid w:val="000846C2"/>
    <w:rsid w:val="000D6F6C"/>
    <w:rsid w:val="000F1883"/>
    <w:rsid w:val="00112280"/>
    <w:rsid w:val="001B0B21"/>
    <w:rsid w:val="001B5A9B"/>
    <w:rsid w:val="00214BF6"/>
    <w:rsid w:val="00252948"/>
    <w:rsid w:val="002671CB"/>
    <w:rsid w:val="0028797A"/>
    <w:rsid w:val="0029163C"/>
    <w:rsid w:val="002B6E9F"/>
    <w:rsid w:val="002B7708"/>
    <w:rsid w:val="002D364E"/>
    <w:rsid w:val="002E0F94"/>
    <w:rsid w:val="00354608"/>
    <w:rsid w:val="00356764"/>
    <w:rsid w:val="003E17B4"/>
    <w:rsid w:val="00401FF9"/>
    <w:rsid w:val="004128FE"/>
    <w:rsid w:val="00423455"/>
    <w:rsid w:val="00497F46"/>
    <w:rsid w:val="005C12E2"/>
    <w:rsid w:val="005D29D5"/>
    <w:rsid w:val="00657901"/>
    <w:rsid w:val="00663534"/>
    <w:rsid w:val="006749AC"/>
    <w:rsid w:val="00683F5C"/>
    <w:rsid w:val="006C32F1"/>
    <w:rsid w:val="00723816"/>
    <w:rsid w:val="00763E21"/>
    <w:rsid w:val="00775193"/>
    <w:rsid w:val="007A4E30"/>
    <w:rsid w:val="007E3AA0"/>
    <w:rsid w:val="00805B9C"/>
    <w:rsid w:val="00854826"/>
    <w:rsid w:val="008B49DB"/>
    <w:rsid w:val="009C4ABB"/>
    <w:rsid w:val="00AD4702"/>
    <w:rsid w:val="00AE37DC"/>
    <w:rsid w:val="00AE775B"/>
    <w:rsid w:val="00B01A47"/>
    <w:rsid w:val="00B16576"/>
    <w:rsid w:val="00B7521B"/>
    <w:rsid w:val="00B86FF4"/>
    <w:rsid w:val="00B92B29"/>
    <w:rsid w:val="00BE148A"/>
    <w:rsid w:val="00C458FD"/>
    <w:rsid w:val="00C62729"/>
    <w:rsid w:val="00C80937"/>
    <w:rsid w:val="00C9162D"/>
    <w:rsid w:val="00C955E7"/>
    <w:rsid w:val="00CE2817"/>
    <w:rsid w:val="00D24D34"/>
    <w:rsid w:val="00D32F24"/>
    <w:rsid w:val="00D46E6C"/>
    <w:rsid w:val="00D80071"/>
    <w:rsid w:val="00F32541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F5ACF-92D5-4554-BC5F-BC7C5A5F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F32541"/>
    <w:pPr>
      <w:ind w:left="818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32541"/>
    <w:pPr>
      <w:spacing w:before="2"/>
      <w:ind w:left="3307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F32541"/>
    <w:pPr>
      <w:ind w:left="106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32541"/>
    <w:pPr>
      <w:spacing w:line="322" w:lineRule="exact"/>
      <w:ind w:left="820" w:right="121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F32541"/>
    <w:pPr>
      <w:spacing w:before="91"/>
      <w:ind w:left="820" w:right="1177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F32541"/>
    <w:pPr>
      <w:ind w:left="22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2541"/>
    <w:rPr>
      <w:rFonts w:ascii="Arial" w:eastAsia="Arial" w:hAnsi="Arial" w:cs="Arial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F32541"/>
    <w:rPr>
      <w:rFonts w:ascii="Arial" w:eastAsia="Arial" w:hAnsi="Arial" w:cs="Arial"/>
      <w:b/>
      <w:bCs/>
      <w:sz w:val="30"/>
      <w:szCs w:val="3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F32541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F32541"/>
    <w:rPr>
      <w:rFonts w:ascii="Arial" w:eastAsia="Arial" w:hAnsi="Arial" w:cs="Arial"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F32541"/>
    <w:rPr>
      <w:rFonts w:ascii="Arial" w:eastAsia="Arial" w:hAnsi="Arial" w:cs="Arial"/>
      <w:b/>
      <w:b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F32541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325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2541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F32541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F32541"/>
  </w:style>
  <w:style w:type="character" w:styleId="Hyperlink">
    <w:name w:val="Hyperlink"/>
    <w:basedOn w:val="DefaultParagraphFont"/>
    <w:uiPriority w:val="99"/>
    <w:unhideWhenUsed/>
    <w:rsid w:val="000F18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708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B7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708"/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9C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Rahul</cp:lastModifiedBy>
  <cp:revision>3</cp:revision>
  <cp:lastPrinted>2018-07-25T12:50:00Z</cp:lastPrinted>
  <dcterms:created xsi:type="dcterms:W3CDTF">2018-10-15T11:02:00Z</dcterms:created>
  <dcterms:modified xsi:type="dcterms:W3CDTF">2018-10-15T11:04:00Z</dcterms:modified>
</cp:coreProperties>
</file>